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77" w:rsidRDefault="00C27577">
      <w:pPr>
        <w:rPr>
          <w:rFonts w:ascii="Comic Sans MS" w:hAnsi="Comic Sans MS"/>
          <w:b/>
          <w:sz w:val="28"/>
          <w:szCs w:val="28"/>
          <w:u w:val="single"/>
        </w:rPr>
      </w:pPr>
      <w:r w:rsidRPr="00C27577">
        <w:rPr>
          <w:rFonts w:ascii="Comic Sans MS" w:hAnsi="Comic Sans MS"/>
          <w:b/>
          <w:sz w:val="28"/>
          <w:szCs w:val="28"/>
          <w:u w:val="single"/>
        </w:rPr>
        <w:t>ΑΓΩΓΟΙ  ΚΑΙ  ΜΟΝΩΤΕ</w:t>
      </w:r>
      <w:r>
        <w:rPr>
          <w:rFonts w:ascii="Comic Sans MS" w:hAnsi="Comic Sans MS"/>
          <w:b/>
          <w:sz w:val="28"/>
          <w:szCs w:val="28"/>
          <w:u w:val="single"/>
        </w:rPr>
        <w:t>Σ</w:t>
      </w:r>
      <w:r w:rsidR="00C2695C">
        <w:rPr>
          <w:rFonts w:ascii="Comic Sans MS" w:hAnsi="Comic Sans MS"/>
          <w:b/>
          <w:sz w:val="28"/>
          <w:szCs w:val="28"/>
          <w:u w:val="single"/>
        </w:rPr>
        <w:t xml:space="preserve"> ( ΦΕ6 σελ.112)</w:t>
      </w:r>
    </w:p>
    <w:p w:rsidR="00C27577" w:rsidRDefault="00C2757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Τα ελεύθερα ηλεκτρόνια δεν κινούνται με την ίδια ευκολία σε όλα τα υλικά. Η ροή του ηλεκτρικού ρεύματος σε άλλα υλικά είναι ευκολότερη και σε άλλα δυσκολότερη. </w:t>
      </w:r>
    </w:p>
    <w:p w:rsidR="00C27577" w:rsidRDefault="00C27577">
      <w:pPr>
        <w:rPr>
          <w:rFonts w:ascii="Comic Sans MS" w:hAnsi="Comic Sans MS"/>
          <w:sz w:val="24"/>
          <w:szCs w:val="24"/>
        </w:rPr>
      </w:pPr>
      <w:r w:rsidRPr="00C27577">
        <w:rPr>
          <w:rFonts w:ascii="Comic Sans MS" w:hAnsi="Comic Sans MS"/>
          <w:sz w:val="24"/>
          <w:szCs w:val="24"/>
          <w:u w:val="single"/>
        </w:rPr>
        <w:t>Αγωγοί:</w:t>
      </w:r>
      <w:r>
        <w:rPr>
          <w:rFonts w:ascii="Comic Sans MS" w:hAnsi="Comic Sans MS"/>
          <w:sz w:val="24"/>
          <w:szCs w:val="24"/>
        </w:rPr>
        <w:t xml:space="preserve"> Τα υλικά μέσα από τα οποία το ηλεκτρικό ρεύμα ρέει εύκολα. </w:t>
      </w:r>
    </w:p>
    <w:p w:rsidR="00C27577" w:rsidRDefault="00C27577">
      <w:pPr>
        <w:rPr>
          <w:rFonts w:ascii="Comic Sans MS" w:hAnsi="Comic Sans MS"/>
          <w:sz w:val="24"/>
          <w:szCs w:val="24"/>
        </w:rPr>
      </w:pPr>
      <w:r w:rsidRPr="00C27577">
        <w:rPr>
          <w:rFonts w:ascii="Comic Sans MS" w:hAnsi="Comic Sans MS"/>
          <w:sz w:val="24"/>
          <w:szCs w:val="24"/>
          <w:u w:val="single"/>
        </w:rPr>
        <w:t>Μονωτές:</w:t>
      </w:r>
      <w:r>
        <w:rPr>
          <w:rFonts w:ascii="Comic Sans MS" w:hAnsi="Comic Sans MS"/>
          <w:sz w:val="24"/>
          <w:szCs w:val="24"/>
        </w:rPr>
        <w:t xml:space="preserve"> Τα υλικά μέσα από τα οποία δεν είναι δυνατή η ροή του ηλεκτρικού ρεύματος. </w:t>
      </w:r>
    </w:p>
    <w:p w:rsidR="00C27577" w:rsidRDefault="00C707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Πάμε να δούμε τώρα ποια είναι αυτά τα υλικά συγκεκριμένα!</w:t>
      </w:r>
    </w:p>
    <w:p w:rsidR="00C7073B" w:rsidRDefault="00C7073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Δείτε το πείραμα του βιβλίου στη σελίδα 112 και συμπληρώστε κι εσείς το πινακάκι της σελίδας 113. </w:t>
      </w:r>
    </w:p>
    <w:p w:rsidR="00C7073B" w:rsidRDefault="00C7073B">
      <w:r>
        <w:rPr>
          <w:rFonts w:ascii="Comic Sans MS" w:hAnsi="Comic Sans MS"/>
          <w:sz w:val="24"/>
          <w:szCs w:val="24"/>
        </w:rPr>
        <w:t xml:space="preserve">Πείραμα: </w:t>
      </w:r>
      <w:hyperlink r:id="rId4" w:history="1">
        <w:r w:rsidR="00505601">
          <w:rPr>
            <w:rStyle w:val="-"/>
          </w:rPr>
          <w:t>https://safeyoutube.net/w/rrkA</w:t>
        </w:r>
      </w:hyperlink>
    </w:p>
    <w:p w:rsidR="00505601" w:rsidRPr="00505601" w:rsidRDefault="00505601" w:rsidP="00505601">
      <w:pPr>
        <w:spacing w:after="150" w:line="240" w:lineRule="auto"/>
        <w:outlineLvl w:val="1"/>
        <w:rPr>
          <w:rFonts w:ascii="Comic Sans MS" w:eastAsia="Times New Roman" w:hAnsi="Comic Sans MS" w:cs="Times New Roman"/>
          <w:color w:val="111111"/>
          <w:sz w:val="24"/>
          <w:szCs w:val="24"/>
          <w:lang w:eastAsia="el-GR"/>
        </w:rPr>
      </w:pPr>
      <w:r w:rsidRPr="00505601">
        <w:rPr>
          <w:rFonts w:ascii="Comic Sans MS" w:eastAsia="Times New Roman" w:hAnsi="Comic Sans MS" w:cs="Times New Roman"/>
          <w:color w:val="8D2424"/>
          <w:sz w:val="24"/>
          <w:szCs w:val="24"/>
          <w:lang w:eastAsia="el-GR"/>
        </w:rPr>
        <w:t>Συμπέρασμα</w:t>
      </w:r>
    </w:p>
    <w:p w:rsidR="00505601" w:rsidRPr="00505601" w:rsidRDefault="00505601" w:rsidP="00505601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0560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Αγωγοί:</w:t>
      </w:r>
      <w:r w:rsidRPr="00505601">
        <w:rPr>
          <w:rFonts w:ascii="Comic Sans MS" w:eastAsia="Times New Roman" w:hAnsi="Comic Sans MS" w:cs="Times New Roman"/>
          <w:sz w:val="24"/>
          <w:szCs w:val="24"/>
          <w:lang w:eastAsia="el-GR"/>
        </w:rPr>
        <w:t> αλουμίνιο, ατσάλι, άργυρος, γραφίτης, χαλκό</w:t>
      </w:r>
    </w:p>
    <w:p w:rsidR="00505601" w:rsidRDefault="00505601" w:rsidP="00505601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 w:rsidRPr="00505601">
        <w:rPr>
          <w:rFonts w:ascii="Comic Sans MS" w:eastAsia="Times New Roman" w:hAnsi="Comic Sans MS" w:cs="Times New Roman"/>
          <w:b/>
          <w:bCs/>
          <w:sz w:val="24"/>
          <w:szCs w:val="24"/>
          <w:lang w:eastAsia="el-GR"/>
        </w:rPr>
        <w:t>Μονωτές:</w:t>
      </w:r>
      <w:r w:rsidRPr="00505601">
        <w:rPr>
          <w:rFonts w:ascii="Comic Sans MS" w:eastAsia="Times New Roman" w:hAnsi="Comic Sans MS" w:cs="Times New Roman"/>
          <w:sz w:val="24"/>
          <w:szCs w:val="24"/>
          <w:lang w:eastAsia="el-GR"/>
        </w:rPr>
        <w:t> γυαλί, πλαστικό, καουτσούκ, ύφασμα, ξύλο</w:t>
      </w:r>
    </w:p>
    <w:p w:rsidR="00505601" w:rsidRDefault="00FB6096" w:rsidP="00505601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 xml:space="preserve">Μετά από αυτό μπορούμε να συμπληρώσουμε τις 4 εργασίες για το σπίτι. </w:t>
      </w:r>
    </w:p>
    <w:p w:rsidR="00FB6096" w:rsidRDefault="00B26466" w:rsidP="00505601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Θα σας βοηθήσει πολύ κι αυτή η σελίδα για να κάνετε τις ασκήσεις σας :</w:t>
      </w:r>
    </w:p>
    <w:p w:rsidR="00B26466" w:rsidRDefault="000B4A61" w:rsidP="00505601">
      <w:pPr>
        <w:spacing w:after="150" w:line="240" w:lineRule="auto"/>
      </w:pPr>
      <w:hyperlink r:id="rId5" w:history="1">
        <w:r w:rsidR="00B26466">
          <w:rPr>
            <w:rStyle w:val="-"/>
          </w:rPr>
          <w:t>http://sofixanthi.blogspot.com/2019/01/6.html</w:t>
        </w:r>
      </w:hyperlink>
    </w:p>
    <w:p w:rsidR="00B26466" w:rsidRDefault="00B26466" w:rsidP="00505601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sz w:val="24"/>
          <w:szCs w:val="24"/>
          <w:lang w:eastAsia="el-GR"/>
        </w:rPr>
        <w:t>Καλή μελέτη και καλή Πρωτομαγιά!!!</w:t>
      </w:r>
    </w:p>
    <w:p w:rsidR="00505601" w:rsidRPr="00505601" w:rsidRDefault="00B26466" w:rsidP="00505601">
      <w:pPr>
        <w:spacing w:after="150" w:line="240" w:lineRule="auto"/>
        <w:rPr>
          <w:rFonts w:ascii="Comic Sans MS" w:eastAsia="Times New Roman" w:hAnsi="Comic Sans MS" w:cs="Times New Roman"/>
          <w:sz w:val="24"/>
          <w:szCs w:val="24"/>
          <w:lang w:eastAsia="el-GR"/>
        </w:rPr>
      </w:pPr>
      <w:r>
        <w:rPr>
          <w:rFonts w:ascii="Comic Sans MS" w:eastAsia="Times New Roman" w:hAnsi="Comic Sans MS" w:cs="Times New Roman"/>
          <w:noProof/>
          <w:sz w:val="24"/>
          <w:szCs w:val="24"/>
          <w:lang w:eastAsia="el-GR"/>
        </w:rPr>
        <w:drawing>
          <wp:inline distT="0" distB="0" distL="0" distR="0">
            <wp:extent cx="3486150" cy="2617782"/>
            <wp:effectExtent l="19050" t="0" r="0" b="0"/>
            <wp:docPr id="1" name="Εικόνα 1" descr="C:\Users\eleni\Desktop\πρωτομαγιαgiortazog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i\Desktop\πρωτομαγιαgiortazogr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177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601" w:rsidRPr="00C7073B" w:rsidRDefault="00505601">
      <w:pPr>
        <w:rPr>
          <w:rFonts w:ascii="Comic Sans MS" w:hAnsi="Comic Sans MS" w:cs="Times New Roman"/>
          <w:sz w:val="24"/>
          <w:szCs w:val="24"/>
        </w:rPr>
      </w:pPr>
    </w:p>
    <w:sectPr w:rsidR="00505601" w:rsidRPr="00C7073B" w:rsidSect="000B77FC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577"/>
    <w:rsid w:val="000B4A61"/>
    <w:rsid w:val="000B77FC"/>
    <w:rsid w:val="00170F7D"/>
    <w:rsid w:val="00505601"/>
    <w:rsid w:val="00B26466"/>
    <w:rsid w:val="00C2695C"/>
    <w:rsid w:val="00C27577"/>
    <w:rsid w:val="00C7073B"/>
    <w:rsid w:val="00FB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7FC"/>
  </w:style>
  <w:style w:type="paragraph" w:styleId="2">
    <w:name w:val="heading 2"/>
    <w:basedOn w:val="a"/>
    <w:link w:val="2Char"/>
    <w:uiPriority w:val="9"/>
    <w:qFormat/>
    <w:rsid w:val="005056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C7073B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505601"/>
    <w:rPr>
      <w:color w:val="800080" w:themeColor="followedHyperlink"/>
      <w:u w:val="single"/>
    </w:rPr>
  </w:style>
  <w:style w:type="character" w:customStyle="1" w:styleId="2Char">
    <w:name w:val="Επικεφαλίδα 2 Char"/>
    <w:basedOn w:val="a0"/>
    <w:link w:val="2"/>
    <w:uiPriority w:val="9"/>
    <w:rsid w:val="00505601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505601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B26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264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69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82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fixanthi.blogspot.com/2019/01/6.html" TargetMode="External"/><Relationship Id="rId4" Type="http://schemas.openxmlformats.org/officeDocument/2006/relationships/hyperlink" Target="https://safeyoutube.net/w/rrkA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eleni lev</dc:creator>
  <cp:keywords/>
  <dc:description/>
  <cp:lastModifiedBy>eleni lev</cp:lastModifiedBy>
  <cp:revision>6</cp:revision>
  <dcterms:created xsi:type="dcterms:W3CDTF">2020-04-30T11:39:00Z</dcterms:created>
  <dcterms:modified xsi:type="dcterms:W3CDTF">2020-04-30T12:49:00Z</dcterms:modified>
</cp:coreProperties>
</file>