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38D" w:rsidRDefault="000A738D" w:rsidP="000A738D">
      <w:pPr>
        <w:shd w:val="clear" w:color="auto" w:fill="FFFFFF"/>
        <w:spacing w:beforeAutospacing="1" w:after="0" w:afterAutospacing="1" w:line="240" w:lineRule="auto"/>
        <w:jc w:val="center"/>
        <w:textAlignment w:val="baseline"/>
        <w:rPr>
          <w:rFonts w:ascii="Comic Sans MS" w:eastAsia="Times New Roman" w:hAnsi="Comic Sans MS" w:cs="Open Sans"/>
          <w:b/>
          <w:bCs/>
          <w:color w:val="000000"/>
          <w:sz w:val="32"/>
          <w:szCs w:val="32"/>
          <w:lang w:eastAsia="el-GR"/>
        </w:rPr>
      </w:pPr>
      <w:r w:rsidRPr="000A738D">
        <w:rPr>
          <w:rFonts w:ascii="Comic Sans MS" w:eastAsia="Times New Roman" w:hAnsi="Comic Sans MS" w:cs="Open Sans"/>
          <w:b/>
          <w:bCs/>
          <w:color w:val="000000"/>
          <w:sz w:val="32"/>
          <w:szCs w:val="32"/>
          <w:lang w:eastAsia="el-GR"/>
        </w:rPr>
        <w:t>ΠΑΣΧΑΛΙΝΗ ΚΑΤΑΣΚΕΥΗ</w:t>
      </w:r>
    </w:p>
    <w:p w:rsidR="000A738D" w:rsidRPr="000A738D" w:rsidRDefault="000A738D" w:rsidP="000A738D">
      <w:pPr>
        <w:shd w:val="clear" w:color="auto" w:fill="FFFFFF"/>
        <w:spacing w:beforeAutospacing="1" w:after="0" w:afterAutospacing="1" w:line="240" w:lineRule="auto"/>
        <w:textAlignment w:val="baseline"/>
        <w:rPr>
          <w:rFonts w:ascii="Comic Sans MS" w:eastAsia="Times New Roman" w:hAnsi="Comic Sans MS" w:cs="Open Sans"/>
          <w:b/>
          <w:bCs/>
          <w:color w:val="000000"/>
          <w:sz w:val="24"/>
          <w:szCs w:val="24"/>
          <w:lang w:eastAsia="el-GR"/>
        </w:rPr>
      </w:pPr>
      <w:r>
        <w:rPr>
          <w:rFonts w:ascii="Comic Sans MS" w:eastAsia="Times New Roman" w:hAnsi="Comic Sans MS" w:cs="Open Sans"/>
          <w:b/>
          <w:bCs/>
          <w:color w:val="000000"/>
          <w:sz w:val="24"/>
          <w:szCs w:val="24"/>
          <w:lang w:eastAsia="el-GR"/>
        </w:rPr>
        <w:t>ΥΛΙΚΑ</w:t>
      </w:r>
    </w:p>
    <w:p w:rsidR="00515287" w:rsidRPr="000A738D" w:rsidRDefault="00515287" w:rsidP="000A738D">
      <w:pPr>
        <w:pStyle w:val="a5"/>
        <w:numPr>
          <w:ilvl w:val="0"/>
          <w:numId w:val="6"/>
        </w:numPr>
        <w:shd w:val="clear" w:color="auto" w:fill="FFFFFF"/>
        <w:spacing w:beforeAutospacing="1" w:after="0" w:afterAutospacing="1" w:line="240" w:lineRule="auto"/>
        <w:textAlignment w:val="baseline"/>
        <w:rPr>
          <w:rFonts w:ascii="Open Sans" w:eastAsia="Times New Roman" w:hAnsi="Open Sans" w:cs="Open Sans"/>
          <w:color w:val="000000"/>
          <w:sz w:val="21"/>
          <w:szCs w:val="21"/>
          <w:lang w:eastAsia="el-GR"/>
        </w:rPr>
      </w:pPr>
      <w:r w:rsidRPr="000A738D">
        <w:rPr>
          <w:rFonts w:ascii="Open Sans" w:eastAsia="Times New Roman" w:hAnsi="Open Sans" w:cs="Open Sans"/>
          <w:color w:val="000000"/>
          <w:sz w:val="21"/>
          <w:szCs w:val="21"/>
          <w:lang w:eastAsia="el-GR"/>
        </w:rPr>
        <w:t>Κρυσταλλική ζάχαρη ( αντί για ζάχαρη, μπορείτε να χρησιμοποιήσετε μια μη τοξική, υγρή, λευκή κόλλα που τη διαλύετε σε νερό)</w:t>
      </w:r>
    </w:p>
    <w:p w:rsidR="00515287" w:rsidRPr="000A738D" w:rsidRDefault="00515287" w:rsidP="000A738D">
      <w:pPr>
        <w:pStyle w:val="a5"/>
        <w:numPr>
          <w:ilvl w:val="0"/>
          <w:numId w:val="6"/>
        </w:numPr>
        <w:shd w:val="clear" w:color="auto" w:fill="FFFFFF"/>
        <w:spacing w:before="100" w:beforeAutospacing="1" w:after="100" w:afterAutospacing="1" w:line="240" w:lineRule="auto"/>
        <w:textAlignment w:val="baseline"/>
        <w:rPr>
          <w:rFonts w:ascii="Open Sans" w:eastAsia="Times New Roman" w:hAnsi="Open Sans" w:cs="Open Sans"/>
          <w:color w:val="000000"/>
          <w:sz w:val="21"/>
          <w:szCs w:val="21"/>
          <w:lang w:eastAsia="el-GR"/>
        </w:rPr>
      </w:pPr>
      <w:r w:rsidRPr="000A738D">
        <w:rPr>
          <w:rFonts w:ascii="Open Sans" w:eastAsia="Times New Roman" w:hAnsi="Open Sans" w:cs="Open Sans"/>
          <w:color w:val="000000"/>
          <w:sz w:val="21"/>
          <w:szCs w:val="21"/>
          <w:lang w:eastAsia="el-GR"/>
        </w:rPr>
        <w:t>Μικρά Μπαλόνια νερού (ή κανονικού μεγέθους μπαλόνια για μεγαλύτερες κατασκευές)</w:t>
      </w:r>
    </w:p>
    <w:p w:rsidR="00346EDD" w:rsidRPr="00E21FE7" w:rsidRDefault="00515287" w:rsidP="00E21FE7">
      <w:pPr>
        <w:pStyle w:val="a5"/>
        <w:numPr>
          <w:ilvl w:val="0"/>
          <w:numId w:val="6"/>
        </w:numPr>
        <w:shd w:val="clear" w:color="auto" w:fill="FFFFFF"/>
        <w:spacing w:before="100" w:beforeAutospacing="1" w:after="100" w:afterAutospacing="1" w:line="240" w:lineRule="auto"/>
        <w:textAlignment w:val="baseline"/>
        <w:rPr>
          <w:rFonts w:ascii="Open Sans" w:eastAsia="Times New Roman" w:hAnsi="Open Sans" w:cs="Open Sans"/>
          <w:color w:val="000000"/>
          <w:sz w:val="21"/>
          <w:szCs w:val="21"/>
          <w:lang w:eastAsia="el-GR"/>
        </w:rPr>
        <w:sectPr w:rsidR="00346EDD" w:rsidRPr="00E21FE7" w:rsidSect="00D85CC3">
          <w:pgSz w:w="11906" w:h="16838"/>
          <w:pgMar w:top="1440" w:right="1800" w:bottom="1440" w:left="1800" w:header="720" w:footer="720" w:gutter="0"/>
          <w:cols w:space="720"/>
          <w:docGrid w:linePitch="360"/>
        </w:sectPr>
      </w:pPr>
      <w:r w:rsidRPr="000A738D">
        <w:rPr>
          <w:rFonts w:ascii="Open Sans" w:eastAsia="Times New Roman" w:hAnsi="Open Sans" w:cs="Open Sans"/>
          <w:color w:val="000000"/>
          <w:sz w:val="21"/>
          <w:szCs w:val="21"/>
          <w:lang w:eastAsia="el-GR"/>
        </w:rPr>
        <w:t>Χρωματιστά βαμβακερά νήματα για βελονάκι</w:t>
      </w:r>
    </w:p>
    <w:p w:rsidR="00346EDD" w:rsidRPr="00E21FE7" w:rsidRDefault="00346EDD" w:rsidP="00E21FE7">
      <w:pPr>
        <w:shd w:val="clear" w:color="auto" w:fill="FFFFFF"/>
        <w:spacing w:before="100" w:beforeAutospacing="1" w:after="100" w:afterAutospacing="1" w:line="240" w:lineRule="auto"/>
        <w:textAlignment w:val="baseline"/>
        <w:rPr>
          <w:rFonts w:ascii="Open Sans" w:eastAsia="Times New Roman" w:hAnsi="Open Sans" w:cs="Open Sans"/>
          <w:color w:val="000000"/>
          <w:sz w:val="21"/>
          <w:szCs w:val="21"/>
          <w:lang w:eastAsia="el-GR"/>
        </w:rPr>
      </w:pPr>
      <w:r w:rsidRPr="00E21FE7">
        <w:rPr>
          <w:rFonts w:ascii="Open Sans" w:eastAsia="Times New Roman" w:hAnsi="Open Sans" w:cs="Open Sans"/>
          <w:color w:val="000000"/>
          <w:sz w:val="21"/>
          <w:szCs w:val="21"/>
          <w:lang w:eastAsia="el-GR"/>
        </w:rPr>
        <w:lastRenderedPageBreak/>
        <w:t xml:space="preserve">                         </w:t>
      </w:r>
      <w:r w:rsidR="00E21FE7" w:rsidRPr="00E21FE7">
        <w:rPr>
          <w:rFonts w:ascii="Open Sans" w:eastAsia="Times New Roman" w:hAnsi="Open Sans" w:cs="Open Sans"/>
          <w:color w:val="000000"/>
          <w:sz w:val="21"/>
          <w:szCs w:val="21"/>
          <w:lang w:eastAsia="el-GR"/>
        </w:rPr>
        <w:t xml:space="preserve">                      </w:t>
      </w:r>
      <w:r w:rsidRPr="00E21FE7">
        <w:rPr>
          <w:rFonts w:ascii="Open Sans" w:eastAsia="Times New Roman" w:hAnsi="Open Sans" w:cs="Open Sans"/>
          <w:color w:val="000000"/>
          <w:sz w:val="21"/>
          <w:szCs w:val="21"/>
          <w:lang w:eastAsia="el-GR"/>
        </w:rPr>
        <w:t xml:space="preserve">               </w:t>
      </w:r>
      <w:r w:rsidR="00E21FE7" w:rsidRPr="00E21FE7">
        <w:rPr>
          <w:rFonts w:ascii="Open Sans" w:eastAsia="Times New Roman" w:hAnsi="Open Sans" w:cs="Open Sans"/>
          <w:color w:val="000000"/>
          <w:sz w:val="21"/>
          <w:szCs w:val="21"/>
          <w:lang w:val="en-GB" w:eastAsia="el-GR"/>
        </w:rPr>
        <w:t xml:space="preserve">    </w:t>
      </w:r>
      <w:r w:rsidR="00E21FE7" w:rsidRPr="000657BF">
        <w:drawing>
          <wp:anchor distT="0" distB="0" distL="114300" distR="114300" simplePos="0" relativeHeight="251658240" behindDoc="0" locked="0" layoutInCell="1" allowOverlap="1">
            <wp:simplePos x="0" y="0"/>
            <wp:positionH relativeFrom="column">
              <wp:posOffset>476250</wp:posOffset>
            </wp:positionH>
            <wp:positionV relativeFrom="paragraph">
              <wp:posOffset>183515</wp:posOffset>
            </wp:positionV>
            <wp:extent cx="2219325" cy="6581775"/>
            <wp:effectExtent l="19050" t="0" r="9525" b="0"/>
            <wp:wrapThrough wrapText="right">
              <wp:wrapPolygon edited="0">
                <wp:start x="-185" y="0"/>
                <wp:lineTo x="-185" y="21569"/>
                <wp:lineTo x="21693" y="21569"/>
                <wp:lineTo x="21693" y="0"/>
                <wp:lineTo x="-185" y="0"/>
              </wp:wrapPolygon>
            </wp:wrapThrough>
            <wp:docPr id="11" name="Εικόνα 5" descr="C:\Users\eleni\Desktop\αυγα\ayga2_0-233x79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i\Desktop\αυγα\ayga2_0-233x790 (1).jpg"/>
                    <pic:cNvPicPr>
                      <a:picLocks noChangeAspect="1" noChangeArrowheads="1"/>
                    </pic:cNvPicPr>
                  </pic:nvPicPr>
                  <pic:blipFill>
                    <a:blip r:embed="rId6" cstate="print"/>
                    <a:srcRect/>
                    <a:stretch>
                      <a:fillRect/>
                    </a:stretch>
                  </pic:blipFill>
                  <pic:spPr bwMode="auto">
                    <a:xfrm>
                      <a:off x="0" y="0"/>
                      <a:ext cx="2219325" cy="6581775"/>
                    </a:xfrm>
                    <a:prstGeom prst="rect">
                      <a:avLst/>
                    </a:prstGeom>
                    <a:noFill/>
                    <a:ln w="9525">
                      <a:noFill/>
                      <a:miter lim="800000"/>
                      <a:headEnd/>
                      <a:tailEnd/>
                    </a:ln>
                  </pic:spPr>
                </pic:pic>
              </a:graphicData>
            </a:graphic>
          </wp:anchor>
        </w:drawing>
      </w:r>
    </w:p>
    <w:p w:rsidR="00346EDD" w:rsidRDefault="00346EDD" w:rsidP="000A738D">
      <w:pPr>
        <w:shd w:val="clear" w:color="auto" w:fill="FFFFFF"/>
        <w:spacing w:line="240" w:lineRule="auto"/>
        <w:textAlignment w:val="baseline"/>
        <w:rPr>
          <w:rFonts w:ascii="Comic Sans MS" w:eastAsia="Times New Roman" w:hAnsi="Comic Sans MS" w:cs="Open Sans"/>
          <w:b/>
          <w:color w:val="000000"/>
          <w:sz w:val="24"/>
          <w:szCs w:val="24"/>
          <w:lang w:eastAsia="el-GR"/>
        </w:rPr>
        <w:sectPr w:rsidR="00346EDD" w:rsidSect="00346EDD">
          <w:type w:val="continuous"/>
          <w:pgSz w:w="11906" w:h="16838"/>
          <w:pgMar w:top="1440" w:right="1800" w:bottom="1440" w:left="1800" w:header="720" w:footer="720" w:gutter="0"/>
          <w:cols w:num="2" w:space="720"/>
          <w:docGrid w:linePitch="360"/>
        </w:sectPr>
      </w:pPr>
    </w:p>
    <w:p w:rsidR="00E21FE7" w:rsidRPr="000657BF" w:rsidRDefault="00E21FE7" w:rsidP="00E21FE7">
      <w:pPr>
        <w:shd w:val="clear" w:color="auto" w:fill="FFFFFF"/>
        <w:spacing w:line="240" w:lineRule="auto"/>
        <w:textAlignment w:val="baseline"/>
        <w:rPr>
          <w:rFonts w:ascii="Comic Sans MS" w:eastAsia="Times New Roman" w:hAnsi="Comic Sans MS" w:cs="Open Sans"/>
          <w:b/>
          <w:color w:val="000000"/>
          <w:sz w:val="24"/>
          <w:szCs w:val="24"/>
          <w:lang w:val="en-GB" w:eastAsia="el-GR"/>
        </w:rPr>
      </w:pPr>
      <w:r w:rsidRPr="000A738D">
        <w:rPr>
          <w:rFonts w:ascii="Comic Sans MS" w:eastAsia="Times New Roman" w:hAnsi="Comic Sans MS" w:cs="Open Sans"/>
          <w:b/>
          <w:color w:val="000000"/>
          <w:sz w:val="24"/>
          <w:szCs w:val="24"/>
          <w:lang w:eastAsia="el-GR"/>
        </w:rPr>
        <w:lastRenderedPageBreak/>
        <w:t>ΟΔΗΓΙΕ</w:t>
      </w:r>
      <w:r>
        <w:rPr>
          <w:rFonts w:ascii="Comic Sans MS" w:eastAsia="Times New Roman" w:hAnsi="Comic Sans MS" w:cs="Open Sans"/>
          <w:b/>
          <w:color w:val="000000"/>
          <w:sz w:val="24"/>
          <w:szCs w:val="24"/>
          <w:lang w:eastAsia="el-GR"/>
        </w:rPr>
        <w:t>Σ</w:t>
      </w:r>
    </w:p>
    <w:p w:rsidR="00E21FE7" w:rsidRPr="00515287" w:rsidRDefault="00E21FE7" w:rsidP="00E21FE7">
      <w:pPr>
        <w:numPr>
          <w:ilvl w:val="0"/>
          <w:numId w:val="1"/>
        </w:numPr>
        <w:shd w:val="clear" w:color="auto" w:fill="FFFFFF"/>
        <w:spacing w:after="0" w:line="240" w:lineRule="auto"/>
        <w:ind w:left="600"/>
        <w:textAlignment w:val="baseline"/>
        <w:rPr>
          <w:rFonts w:ascii="Open Sans" w:eastAsia="Times New Roman" w:hAnsi="Open Sans" w:cs="Open Sans"/>
          <w:color w:val="000000"/>
          <w:sz w:val="21"/>
          <w:szCs w:val="21"/>
          <w:lang w:eastAsia="el-GR"/>
        </w:rPr>
      </w:pPr>
      <w:r w:rsidRPr="00515287">
        <w:rPr>
          <w:rFonts w:ascii="Open Sans" w:eastAsia="Times New Roman" w:hAnsi="Open Sans" w:cs="Open Sans"/>
          <w:color w:val="000000"/>
          <w:sz w:val="21"/>
          <w:szCs w:val="21"/>
          <w:lang w:eastAsia="el-GR"/>
        </w:rPr>
        <w:t>Φουσκώστε ένα μπαλόνι στο μέγεθος που θέλετε να είναι το αυγό. Μπορεί να είναι από μικρά μπαλονάκια νερού ή και μεγάλα μπαλόνια. Δέστε στην άκρη του ένα κομμάτι </w:t>
      </w:r>
      <w:r w:rsidRPr="00515287">
        <w:rPr>
          <w:rFonts w:ascii="inherit" w:eastAsia="Times New Roman" w:hAnsi="inherit" w:cs="Open Sans"/>
          <w:b/>
          <w:bCs/>
          <w:color w:val="000000"/>
          <w:sz w:val="21"/>
          <w:lang w:eastAsia="el-GR"/>
        </w:rPr>
        <w:t>σπάγκου</w:t>
      </w:r>
      <w:r w:rsidRPr="00515287">
        <w:rPr>
          <w:rFonts w:ascii="Open Sans" w:eastAsia="Times New Roman" w:hAnsi="Open Sans" w:cs="Open Sans"/>
          <w:color w:val="000000"/>
          <w:sz w:val="21"/>
          <w:szCs w:val="21"/>
          <w:lang w:eastAsia="el-GR"/>
        </w:rPr>
        <w:t>, που θα το χρησιμοποιήσετε αργότερα για να κρεμάσετε από αυτό το</w:t>
      </w:r>
      <w:r w:rsidRPr="000657BF">
        <w:rPr>
          <w:rFonts w:ascii="Open Sans" w:eastAsia="Times New Roman" w:hAnsi="Open Sans" w:cs="Open Sans"/>
          <w:color w:val="000000"/>
          <w:sz w:val="21"/>
          <w:szCs w:val="21"/>
          <w:lang w:eastAsia="el-GR"/>
        </w:rPr>
        <w:t xml:space="preserve"> </w:t>
      </w:r>
      <w:r w:rsidRPr="00515287">
        <w:rPr>
          <w:rFonts w:ascii="Open Sans" w:eastAsia="Times New Roman" w:hAnsi="Open Sans" w:cs="Open Sans"/>
          <w:color w:val="000000"/>
          <w:sz w:val="21"/>
          <w:szCs w:val="21"/>
          <w:lang w:eastAsia="el-GR"/>
        </w:rPr>
        <w:t>αυγό να στεγνώσει όταν το έργο θα έχει ολοκληρωθεί.</w:t>
      </w:r>
    </w:p>
    <w:p w:rsidR="00E21FE7" w:rsidRPr="00515287" w:rsidRDefault="00E21FE7" w:rsidP="00E21FE7">
      <w:pPr>
        <w:numPr>
          <w:ilvl w:val="0"/>
          <w:numId w:val="2"/>
        </w:numPr>
        <w:shd w:val="clear" w:color="auto" w:fill="FFFFFF"/>
        <w:spacing w:after="0" w:line="240" w:lineRule="auto"/>
        <w:ind w:left="600"/>
        <w:textAlignment w:val="baseline"/>
        <w:rPr>
          <w:rFonts w:ascii="Open Sans" w:eastAsia="Times New Roman" w:hAnsi="Open Sans" w:cs="Open Sans"/>
          <w:color w:val="000000"/>
          <w:sz w:val="21"/>
          <w:szCs w:val="21"/>
          <w:lang w:eastAsia="el-GR"/>
        </w:rPr>
      </w:pPr>
      <w:r w:rsidRPr="00515287">
        <w:rPr>
          <w:rFonts w:ascii="Open Sans" w:eastAsia="Times New Roman" w:hAnsi="Open Sans" w:cs="Open Sans"/>
          <w:color w:val="000000"/>
          <w:sz w:val="21"/>
          <w:szCs w:val="21"/>
          <w:lang w:eastAsia="el-GR"/>
        </w:rPr>
        <w:t>Ανακατέψτε 1/2 φλιτζάνι ζεστό νερό με 1 φλιτζάνι ζάχαρη. Ανακατέψτε εντελώς μέχρι να διαλυθεί τελείως όλη η ζάχαρη. Το μείγμα θα πρέπει να είναι </w:t>
      </w:r>
      <w:r w:rsidRPr="00515287">
        <w:rPr>
          <w:rFonts w:ascii="inherit" w:eastAsia="Times New Roman" w:hAnsi="inherit" w:cs="Open Sans"/>
          <w:b/>
          <w:bCs/>
          <w:color w:val="000000"/>
          <w:sz w:val="21"/>
          <w:lang w:eastAsia="el-GR"/>
        </w:rPr>
        <w:t>παχύ</w:t>
      </w:r>
      <w:r w:rsidRPr="00515287">
        <w:rPr>
          <w:rFonts w:ascii="Open Sans" w:eastAsia="Times New Roman" w:hAnsi="Open Sans" w:cs="Open Sans"/>
          <w:color w:val="000000"/>
          <w:sz w:val="21"/>
          <w:szCs w:val="21"/>
          <w:lang w:eastAsia="el-GR"/>
        </w:rPr>
        <w:t> σαν κόλλα.</w:t>
      </w:r>
    </w:p>
    <w:p w:rsidR="00E21FE7" w:rsidRPr="00515287" w:rsidRDefault="00E21FE7" w:rsidP="00E21FE7">
      <w:pPr>
        <w:numPr>
          <w:ilvl w:val="0"/>
          <w:numId w:val="2"/>
        </w:numPr>
        <w:shd w:val="clear" w:color="auto" w:fill="FFFFFF"/>
        <w:spacing w:after="75" w:line="240" w:lineRule="auto"/>
        <w:ind w:left="600"/>
        <w:textAlignment w:val="baseline"/>
        <w:rPr>
          <w:rFonts w:ascii="Open Sans" w:eastAsia="Times New Roman" w:hAnsi="Open Sans" w:cs="Open Sans"/>
          <w:color w:val="000000"/>
          <w:sz w:val="21"/>
          <w:szCs w:val="21"/>
          <w:lang w:eastAsia="el-GR"/>
        </w:rPr>
      </w:pPr>
      <w:r w:rsidRPr="00515287">
        <w:rPr>
          <w:rFonts w:ascii="Open Sans" w:eastAsia="Times New Roman" w:hAnsi="Open Sans" w:cs="Open Sans"/>
          <w:color w:val="000000"/>
          <w:sz w:val="21"/>
          <w:szCs w:val="21"/>
          <w:lang w:eastAsia="el-GR"/>
        </w:rPr>
        <w:t>Βάλτε τη κλωστή με την οποία θα τυλίξετε το αυγό μέσα στην κόλλα και αρχίστε να τυλίγετε το μπαλόνι. Μπορείτε να το καλύψετε πλήρως ή να αφήστε κενά ανάμεσα. Όταν τελειώσετε, στερεώστε την άκρη της κλωστής κάτω από ένα άλλο στρώμα κλωστής, ώστε να στερεωθεί καλά.</w:t>
      </w:r>
    </w:p>
    <w:p w:rsidR="00E21FE7" w:rsidRPr="00515287" w:rsidRDefault="00E21FE7" w:rsidP="00E21FE7">
      <w:pPr>
        <w:numPr>
          <w:ilvl w:val="0"/>
          <w:numId w:val="2"/>
        </w:numPr>
        <w:shd w:val="clear" w:color="auto" w:fill="FFFFFF"/>
        <w:spacing w:after="75" w:line="240" w:lineRule="auto"/>
        <w:ind w:left="600"/>
        <w:textAlignment w:val="baseline"/>
        <w:rPr>
          <w:rFonts w:ascii="Open Sans" w:eastAsia="Times New Roman" w:hAnsi="Open Sans" w:cs="Open Sans"/>
          <w:color w:val="000000"/>
          <w:sz w:val="21"/>
          <w:szCs w:val="21"/>
          <w:lang w:eastAsia="el-GR"/>
        </w:rPr>
      </w:pPr>
      <w:r w:rsidRPr="00515287">
        <w:rPr>
          <w:rFonts w:ascii="Open Sans" w:eastAsia="Times New Roman" w:hAnsi="Open Sans" w:cs="Open Sans"/>
          <w:color w:val="000000"/>
          <w:sz w:val="21"/>
          <w:szCs w:val="21"/>
          <w:lang w:eastAsia="el-GR"/>
        </w:rPr>
        <w:t>Κρεμάστε το μπαλόνι από το </w:t>
      </w:r>
      <w:r w:rsidRPr="00E21FE7">
        <w:rPr>
          <w:rFonts w:ascii="inherit" w:eastAsia="Times New Roman" w:hAnsi="inherit" w:cs="Open Sans"/>
          <w:b/>
          <w:bCs/>
          <w:color w:val="000000"/>
          <w:sz w:val="21"/>
          <w:lang w:eastAsia="el-GR"/>
        </w:rPr>
        <w:t>σπάγκο</w:t>
      </w:r>
      <w:r w:rsidRPr="00515287">
        <w:rPr>
          <w:rFonts w:ascii="Open Sans" w:eastAsia="Times New Roman" w:hAnsi="Open Sans" w:cs="Open Sans"/>
          <w:color w:val="000000"/>
          <w:sz w:val="21"/>
          <w:szCs w:val="21"/>
          <w:lang w:eastAsia="el-GR"/>
        </w:rPr>
        <w:t> για να στεγνώσει πάνω από το νεροχύτη ή έξω.</w:t>
      </w:r>
    </w:p>
    <w:p w:rsidR="00E21FE7" w:rsidRPr="00515287" w:rsidRDefault="00E21FE7" w:rsidP="00E21FE7">
      <w:pPr>
        <w:numPr>
          <w:ilvl w:val="0"/>
          <w:numId w:val="2"/>
        </w:numPr>
        <w:shd w:val="clear" w:color="auto" w:fill="FFFFFF"/>
        <w:spacing w:after="75" w:line="240" w:lineRule="auto"/>
        <w:textAlignment w:val="baseline"/>
        <w:rPr>
          <w:rFonts w:ascii="Open Sans" w:eastAsia="Times New Roman" w:hAnsi="Open Sans" w:cs="Open Sans"/>
          <w:color w:val="000000"/>
          <w:sz w:val="21"/>
          <w:szCs w:val="21"/>
          <w:lang w:eastAsia="el-GR"/>
        </w:rPr>
      </w:pPr>
      <w:r w:rsidRPr="00515287">
        <w:rPr>
          <w:rFonts w:ascii="Open Sans" w:eastAsia="Times New Roman" w:hAnsi="Open Sans" w:cs="Open Sans"/>
          <w:color w:val="000000"/>
          <w:sz w:val="21"/>
          <w:szCs w:val="21"/>
          <w:lang w:eastAsia="el-GR"/>
        </w:rPr>
        <w:t>Μόλις στεγνώσει πολύ καλά (αυτό μπορεί να διαρκέσει έως και 24 ώρες, ανάλογα με το πόσο νήμα χρησιμοποιήσατε και πόσο παχύ είναι), σκάστε με μια βελόνα το μπαλόνι και αφαιρέστε το.</w:t>
      </w:r>
    </w:p>
    <w:p w:rsidR="00346EDD" w:rsidRPr="00E21FE7" w:rsidRDefault="00346EDD">
      <w:pPr>
        <w:rPr>
          <w:lang w:val="en-GB"/>
        </w:rPr>
      </w:pPr>
    </w:p>
    <w:sectPr w:rsidR="00346EDD" w:rsidRPr="00E21FE7" w:rsidSect="000657BF">
      <w:type w:val="continuous"/>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Open Sans">
    <w:panose1 w:val="020B0606030504020204"/>
    <w:charset w:val="A1"/>
    <w:family w:val="swiss"/>
    <w:pitch w:val="variable"/>
    <w:sig w:usb0="E00002EF" w:usb1="4000205B" w:usb2="00000028"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40000013"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2FFE"/>
    <w:multiLevelType w:val="hybridMultilevel"/>
    <w:tmpl w:val="CA7CA816"/>
    <w:lvl w:ilvl="0" w:tplc="C7FEE7DE">
      <w:numFmt w:val="bullet"/>
      <w:lvlText w:val="-"/>
      <w:lvlJc w:val="left"/>
      <w:pPr>
        <w:ind w:left="720" w:hanging="360"/>
      </w:pPr>
      <w:rPr>
        <w:rFonts w:ascii="Open Sans" w:eastAsia="Times New Roman" w:hAnsi="Open Sans" w:cs="Open San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2111F1D"/>
    <w:multiLevelType w:val="hybridMultilevel"/>
    <w:tmpl w:val="C3E6F3A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CAA4C5F"/>
    <w:multiLevelType w:val="hybridMultilevel"/>
    <w:tmpl w:val="45681F8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ED92DCA"/>
    <w:multiLevelType w:val="multilevel"/>
    <w:tmpl w:val="B6EABC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F86140"/>
    <w:multiLevelType w:val="multilevel"/>
    <w:tmpl w:val="2C62F3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C50612"/>
    <w:multiLevelType w:val="multilevel"/>
    <w:tmpl w:val="4336E6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5287"/>
    <w:rsid w:val="000657BF"/>
    <w:rsid w:val="000A738D"/>
    <w:rsid w:val="00346EDD"/>
    <w:rsid w:val="00515287"/>
    <w:rsid w:val="00D85CC3"/>
    <w:rsid w:val="00E21FE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C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1528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515287"/>
    <w:rPr>
      <w:b/>
      <w:bCs/>
    </w:rPr>
  </w:style>
  <w:style w:type="paragraph" w:styleId="a4">
    <w:name w:val="Balloon Text"/>
    <w:basedOn w:val="a"/>
    <w:link w:val="Char"/>
    <w:uiPriority w:val="99"/>
    <w:semiHidden/>
    <w:unhideWhenUsed/>
    <w:rsid w:val="0051528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15287"/>
    <w:rPr>
      <w:rFonts w:ascii="Tahoma" w:hAnsi="Tahoma" w:cs="Tahoma"/>
      <w:sz w:val="16"/>
      <w:szCs w:val="16"/>
    </w:rPr>
  </w:style>
  <w:style w:type="paragraph" w:styleId="a5">
    <w:name w:val="List Paragraph"/>
    <w:basedOn w:val="a"/>
    <w:uiPriority w:val="34"/>
    <w:qFormat/>
    <w:rsid w:val="000A738D"/>
    <w:pPr>
      <w:ind w:left="720"/>
      <w:contextualSpacing/>
    </w:pPr>
  </w:style>
</w:styles>
</file>

<file path=word/webSettings.xml><?xml version="1.0" encoding="utf-8"?>
<w:webSettings xmlns:r="http://schemas.openxmlformats.org/officeDocument/2006/relationships" xmlns:w="http://schemas.openxmlformats.org/wordprocessingml/2006/main">
  <w:divs>
    <w:div w:id="173036423">
      <w:bodyDiv w:val="1"/>
      <w:marLeft w:val="0"/>
      <w:marRight w:val="0"/>
      <w:marTop w:val="0"/>
      <w:marBottom w:val="0"/>
      <w:divBdr>
        <w:top w:val="none" w:sz="0" w:space="0" w:color="auto"/>
        <w:left w:val="none" w:sz="0" w:space="0" w:color="auto"/>
        <w:bottom w:val="none" w:sz="0" w:space="0" w:color="auto"/>
        <w:right w:val="none" w:sz="0" w:space="0" w:color="auto"/>
      </w:divBdr>
    </w:div>
    <w:div w:id="1550804469">
      <w:bodyDiv w:val="1"/>
      <w:marLeft w:val="0"/>
      <w:marRight w:val="0"/>
      <w:marTop w:val="0"/>
      <w:marBottom w:val="0"/>
      <w:divBdr>
        <w:top w:val="none" w:sz="0" w:space="0" w:color="auto"/>
        <w:left w:val="none" w:sz="0" w:space="0" w:color="auto"/>
        <w:bottom w:val="none" w:sz="0" w:space="0" w:color="auto"/>
        <w:right w:val="none" w:sz="0" w:space="0" w:color="auto"/>
      </w:divBdr>
      <w:divsChild>
        <w:div w:id="108623487">
          <w:marLeft w:val="0"/>
          <w:marRight w:val="0"/>
          <w:marTop w:val="0"/>
          <w:marBottom w:val="300"/>
          <w:divBdr>
            <w:top w:val="none" w:sz="0" w:space="0" w:color="auto"/>
            <w:left w:val="none" w:sz="0" w:space="0" w:color="auto"/>
            <w:bottom w:val="none" w:sz="0" w:space="0" w:color="auto"/>
            <w:right w:val="none" w:sz="0" w:space="0" w:color="auto"/>
          </w:divBdr>
        </w:div>
        <w:div w:id="335042288">
          <w:marLeft w:val="0"/>
          <w:marRight w:val="0"/>
          <w:marTop w:val="0"/>
          <w:marBottom w:val="300"/>
          <w:divBdr>
            <w:top w:val="none" w:sz="0" w:space="0" w:color="auto"/>
            <w:left w:val="none" w:sz="0" w:space="0" w:color="auto"/>
            <w:bottom w:val="none" w:sz="0" w:space="0" w:color="auto"/>
            <w:right w:val="none" w:sz="0" w:space="0" w:color="auto"/>
          </w:divBdr>
        </w:div>
      </w:divsChild>
    </w:div>
    <w:div w:id="172294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ECA972-DB16-4FF5-BF6C-F0DB1183F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206</Words>
  <Characters>1114</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 lev</dc:creator>
  <cp:lastModifiedBy>eleni lev</cp:lastModifiedBy>
  <cp:revision>1</cp:revision>
  <dcterms:created xsi:type="dcterms:W3CDTF">2020-04-09T09:20:00Z</dcterms:created>
  <dcterms:modified xsi:type="dcterms:W3CDTF">2020-04-09T10:04:00Z</dcterms:modified>
</cp:coreProperties>
</file>