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7D31" w:themeColor="accent2"/>
  <w:body>
    <w:p w:rsidR="00DE3F72" w:rsidRDefault="00194BD6" w:rsidP="00DE3F72">
      <w:pPr>
        <w:rPr>
          <w:b/>
          <w:bCs/>
          <w:color w:val="FF000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2B7EC" wp14:editId="6276956D">
                <wp:simplePos x="0" y="0"/>
                <wp:positionH relativeFrom="margin">
                  <wp:posOffset>-771525</wp:posOffset>
                </wp:positionH>
                <wp:positionV relativeFrom="paragraph">
                  <wp:posOffset>1</wp:posOffset>
                </wp:positionV>
                <wp:extent cx="6781800" cy="118491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BD6" w:rsidRPr="00DE3F72" w:rsidRDefault="00194BD6" w:rsidP="00194BD6">
                            <w:pPr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F72">
                              <w:rPr>
                                <w:b/>
                                <w:bCs/>
                                <w:color w:val="2F5496" w:themeColor="accent5" w:themeShade="BF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ΔΡΑΣΤΗΡΙΟΤΗΤΕΣ  ΣΕ ΣΧΕΣΗ ΜΕ ΤΟ ΜΑΘΗΜΑ ΤΗΣ ΓΛΩΣΣΑΣ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2B7E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60.75pt;margin-top:0;width:534pt;height:9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" filled="f" stroked="f">
                <v:fill o:detectmouseclick="t"/>
                <v:textbox>
                  <w:txbxContent>
                    <w:p w:rsidR="00194BD6" w:rsidRPr="00DE3F72" w:rsidRDefault="00194BD6" w:rsidP="00194BD6">
                      <w:pPr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3F72">
                        <w:rPr>
                          <w:b/>
                          <w:bCs/>
                          <w:color w:val="2F5496" w:themeColor="accent5" w:themeShade="BF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ΔΡΑΣΤΗΡΙΟΤΗΤΕΣ  ΣΕ ΣΧΕΣΗ ΜΕ ΤΟ ΜΑΘΗΜΑ ΤΗΣ ΓΛΩΣΣΑΣ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0D49" w:rsidRPr="00DE3F72" w:rsidRDefault="00EC7FA0" w:rsidP="00194BD6">
      <w:pPr>
        <w:jc w:val="center"/>
        <w:rPr>
          <w:b/>
          <w:bCs/>
          <w:color w:val="7030A0"/>
          <w:sz w:val="36"/>
          <w:szCs w:val="36"/>
          <w:u w:val="single"/>
        </w:rPr>
      </w:pPr>
      <w:r w:rsidRPr="00DE3F72">
        <w:rPr>
          <w:b/>
          <w:bCs/>
          <w:color w:val="7030A0"/>
          <w:sz w:val="36"/>
          <w:szCs w:val="36"/>
          <w:u w:val="single"/>
        </w:rPr>
        <w:t>ΔΡΑΣΤΗΡΙΟΤΗΤΕΣ ΔΗΜΙΟΥΡΓΙΚΗΣ ΓΡΑΦΗΣ</w:t>
      </w:r>
    </w:p>
    <w:p w:rsidR="00DE3F72" w:rsidRPr="00194BD6" w:rsidRDefault="00DE3F72" w:rsidP="00194BD6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:rsidR="00EC7FA0" w:rsidRPr="00DE3F72" w:rsidRDefault="00EC7FA0" w:rsidP="00194BD6">
      <w:pPr>
        <w:pStyle w:val="a3"/>
        <w:numPr>
          <w:ilvl w:val="0"/>
          <w:numId w:val="1"/>
        </w:numPr>
        <w:spacing w:line="216" w:lineRule="auto"/>
        <w:jc w:val="both"/>
        <w:rPr>
          <w:i/>
          <w:sz w:val="56"/>
        </w:rPr>
      </w:pPr>
      <w:r w:rsidRPr="00DE3F72">
        <w:rPr>
          <w:rFonts w:ascii="Calibri" w:eastAsia="+mn-ea" w:hAnsi="Calibri" w:cs="+mn-cs"/>
          <w:i/>
          <w:color w:val="000000"/>
          <w:kern w:val="24"/>
          <w:sz w:val="56"/>
          <w:szCs w:val="56"/>
        </w:rPr>
        <w:t xml:space="preserve">Ποιον άλλο τίτλο θα </w:t>
      </w:r>
      <w:r w:rsidR="00194BD6" w:rsidRPr="00DE3F72">
        <w:rPr>
          <w:rFonts w:ascii="Calibri" w:eastAsia="+mn-ea" w:hAnsi="Calibri" w:cs="+mn-cs"/>
          <w:i/>
          <w:color w:val="000000"/>
          <w:kern w:val="24"/>
          <w:sz w:val="56"/>
          <w:szCs w:val="56"/>
        </w:rPr>
        <w:t>μ</w:t>
      </w:r>
      <w:r w:rsidRPr="00DE3F72">
        <w:rPr>
          <w:rFonts w:ascii="Calibri" w:eastAsia="+mn-ea" w:hAnsi="Calibri" w:cs="+mn-cs"/>
          <w:i/>
          <w:color w:val="000000"/>
          <w:kern w:val="24"/>
          <w:sz w:val="56"/>
          <w:szCs w:val="56"/>
        </w:rPr>
        <w:t>πορούσαμε να δώσουμε στην Ιστορία;</w:t>
      </w:r>
    </w:p>
    <w:p w:rsidR="00194BD6" w:rsidRPr="00DE3F72" w:rsidRDefault="00194BD6" w:rsidP="00194BD6">
      <w:pPr>
        <w:pStyle w:val="a3"/>
        <w:spacing w:line="216" w:lineRule="auto"/>
        <w:jc w:val="both"/>
        <w:rPr>
          <w:i/>
          <w:sz w:val="56"/>
        </w:rPr>
      </w:pPr>
    </w:p>
    <w:p w:rsidR="00EC7FA0" w:rsidRPr="00DE3F72" w:rsidRDefault="00EC7FA0" w:rsidP="00194BD6">
      <w:pPr>
        <w:pStyle w:val="a3"/>
        <w:numPr>
          <w:ilvl w:val="0"/>
          <w:numId w:val="1"/>
        </w:numPr>
        <w:spacing w:line="216" w:lineRule="auto"/>
        <w:jc w:val="both"/>
        <w:rPr>
          <w:i/>
          <w:sz w:val="56"/>
        </w:rPr>
      </w:pPr>
      <w:r w:rsidRPr="00DE3F72">
        <w:rPr>
          <w:rFonts w:ascii="Calibri" w:eastAsia="+mn-ea" w:hAnsi="Calibri" w:cs="+mn-cs"/>
          <w:i/>
          <w:color w:val="000000"/>
          <w:kern w:val="24"/>
          <w:sz w:val="56"/>
          <w:szCs w:val="56"/>
        </w:rPr>
        <w:t xml:space="preserve">Ποιο άλλο τέλος θα μπορούσε να έχει η ιστορία της Σαβέλ; </w:t>
      </w:r>
    </w:p>
    <w:p w:rsidR="00EC7FA0" w:rsidRPr="00EC7FA0" w:rsidRDefault="00EC7FA0" w:rsidP="00194BD6">
      <w:pPr>
        <w:spacing w:line="216" w:lineRule="auto"/>
        <w:jc w:val="both"/>
        <w:rPr>
          <w:sz w:val="56"/>
        </w:rPr>
      </w:pPr>
    </w:p>
    <w:p w:rsidR="00EC7FA0" w:rsidRDefault="00EC7FA0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-267970</wp:posOffset>
            </wp:positionH>
            <wp:positionV relativeFrom="paragraph">
              <wp:posOffset>1046480</wp:posOffset>
            </wp:positionV>
            <wp:extent cx="5994990" cy="2139315"/>
            <wp:effectExtent l="0" t="0" r="6350" b="0"/>
            <wp:wrapNone/>
            <wp:docPr id="4" name="Θέση περιεχομένου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Θέση περιεχομένου 3"/>
                    <pic:cNvPicPr>
                      <a:picLocks noGrp="1"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6" t="78648" r="23457" b="5242"/>
                    <a:stretch/>
                  </pic:blipFill>
                  <pic:spPr>
                    <a:xfrm>
                      <a:off x="0" y="0"/>
                      <a:ext cx="599499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7FA0" w:rsidSect="00DE3F72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B2E"/>
    <w:multiLevelType w:val="hybridMultilevel"/>
    <w:tmpl w:val="F138B946"/>
    <w:lvl w:ilvl="0" w:tplc="54829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0D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83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AA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C0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5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A5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AC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E7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9B6F92"/>
    <w:multiLevelType w:val="hybridMultilevel"/>
    <w:tmpl w:val="2A929B76"/>
    <w:lvl w:ilvl="0" w:tplc="62D04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8D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0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F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20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6E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82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0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23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CF1C5D"/>
    <w:multiLevelType w:val="hybridMultilevel"/>
    <w:tmpl w:val="852208FE"/>
    <w:lvl w:ilvl="0" w:tplc="5A76F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4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6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E8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8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27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8F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E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0"/>
    <w:rsid w:val="00194BD6"/>
    <w:rsid w:val="001C0D49"/>
    <w:rsid w:val="00DE3F72"/>
    <w:rsid w:val="00E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3D2B"/>
  <w15:chartTrackingRefBased/>
  <w15:docId w15:val="{CA5F45BF-22D7-420B-9D59-5B586A5D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8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188">
          <w:marLeft w:val="36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65">
          <w:marLeft w:val="36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2020-05-14T09:48:00Z</dcterms:created>
  <dcterms:modified xsi:type="dcterms:W3CDTF">2020-05-14T10:02:00Z</dcterms:modified>
</cp:coreProperties>
</file>